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7CC714" w14:textId="5B6BAA3D" w:rsidR="002C33ED" w:rsidRPr="006429CA" w:rsidRDefault="006429CA" w:rsidP="006429CA">
      <w:pPr>
        <w:jc w:val="center"/>
        <w:rPr>
          <w:sz w:val="40"/>
          <w:szCs w:val="40"/>
        </w:rPr>
      </w:pPr>
      <w:r w:rsidRPr="006429CA">
        <w:rPr>
          <w:sz w:val="40"/>
          <w:szCs w:val="40"/>
        </w:rPr>
        <w:t>Άσκηση 18</w:t>
      </w:r>
    </w:p>
    <w:p w14:paraId="071D56D9" w14:textId="0B996AB3" w:rsidR="006429CA" w:rsidRDefault="006429CA"/>
    <w:p w14:paraId="179EFA6B" w14:textId="41DD32D4" w:rsidR="006429CA" w:rsidRPr="006429CA" w:rsidRDefault="006429CA">
      <w:pPr>
        <w:rPr>
          <w:sz w:val="28"/>
          <w:szCs w:val="28"/>
        </w:rPr>
      </w:pPr>
      <w:r w:rsidRPr="006429CA">
        <w:rPr>
          <w:sz w:val="28"/>
          <w:szCs w:val="28"/>
        </w:rPr>
        <w:t>Έστω ότι η ομόρρυθμη εταιρία με την επωνυμία Αφοί Χαρίτου και ΣΙΑ Ο.Ε.  Στην  οποία συμμετέχουν δυο ομόρρυθμα μέλη φυσικά πρόσωπα ο Χαρίτου Ανδρέας εταίρος με ποσοστό συμμετοχής 50% και ο Φωτίου Βασίλειος με συμμετοχή 50%</w:t>
      </w:r>
    </w:p>
    <w:p w14:paraId="37602B0D" w14:textId="77777777" w:rsidR="006429CA" w:rsidRDefault="006429CA">
      <w:pPr>
        <w:rPr>
          <w:sz w:val="28"/>
          <w:szCs w:val="28"/>
        </w:rPr>
      </w:pPr>
    </w:p>
    <w:p w14:paraId="2AFEBDB4" w14:textId="16B1A052" w:rsidR="006429CA" w:rsidRPr="006429CA" w:rsidRDefault="006429CA">
      <w:pPr>
        <w:rPr>
          <w:sz w:val="28"/>
          <w:szCs w:val="28"/>
        </w:rPr>
      </w:pPr>
      <w:r w:rsidRPr="006429CA">
        <w:rPr>
          <w:sz w:val="28"/>
          <w:szCs w:val="28"/>
        </w:rPr>
        <w:t xml:space="preserve">Η Ο.Ε τηρεί διπλογραφικά βιβλία </w:t>
      </w:r>
    </w:p>
    <w:p w14:paraId="323ED726" w14:textId="77777777" w:rsidR="006429CA" w:rsidRDefault="006429CA">
      <w:pPr>
        <w:rPr>
          <w:sz w:val="28"/>
          <w:szCs w:val="28"/>
        </w:rPr>
      </w:pPr>
    </w:p>
    <w:p w14:paraId="432134B6" w14:textId="7F607393" w:rsidR="006429CA" w:rsidRPr="006429CA" w:rsidRDefault="006429CA">
      <w:pPr>
        <w:rPr>
          <w:sz w:val="28"/>
          <w:szCs w:val="28"/>
        </w:rPr>
      </w:pPr>
      <w:r w:rsidRPr="006429CA">
        <w:rPr>
          <w:sz w:val="28"/>
          <w:szCs w:val="28"/>
        </w:rPr>
        <w:t xml:space="preserve">Τα κέρδη ανήλθαν σε 15.000 </w:t>
      </w:r>
    </w:p>
    <w:p w14:paraId="6FB03AFA" w14:textId="77777777" w:rsidR="006429CA" w:rsidRDefault="006429CA">
      <w:pPr>
        <w:rPr>
          <w:sz w:val="28"/>
          <w:szCs w:val="28"/>
        </w:rPr>
      </w:pPr>
    </w:p>
    <w:p w14:paraId="6DE68589" w14:textId="2FD09350" w:rsidR="006429CA" w:rsidRPr="006429CA" w:rsidRDefault="006429CA">
      <w:pPr>
        <w:rPr>
          <w:b/>
          <w:bCs/>
          <w:sz w:val="28"/>
          <w:szCs w:val="28"/>
        </w:rPr>
      </w:pPr>
      <w:r w:rsidRPr="006429CA">
        <w:rPr>
          <w:b/>
          <w:bCs/>
          <w:sz w:val="28"/>
          <w:szCs w:val="28"/>
        </w:rPr>
        <w:t xml:space="preserve">Ζητείτε </w:t>
      </w:r>
    </w:p>
    <w:p w14:paraId="0A879096" w14:textId="77777777" w:rsidR="006429CA" w:rsidRDefault="006429CA">
      <w:pPr>
        <w:rPr>
          <w:sz w:val="28"/>
          <w:szCs w:val="28"/>
        </w:rPr>
      </w:pPr>
    </w:p>
    <w:p w14:paraId="2D1B0EB3" w14:textId="56D37DA2" w:rsidR="006429CA" w:rsidRPr="006429CA" w:rsidRDefault="006429CA" w:rsidP="006429CA">
      <w:pPr>
        <w:pStyle w:val="a3"/>
        <w:numPr>
          <w:ilvl w:val="0"/>
          <w:numId w:val="1"/>
        </w:numPr>
        <w:rPr>
          <w:sz w:val="28"/>
          <w:szCs w:val="28"/>
        </w:rPr>
      </w:pPr>
      <w:r w:rsidRPr="006429CA">
        <w:rPr>
          <w:sz w:val="28"/>
          <w:szCs w:val="28"/>
        </w:rPr>
        <w:t>Ο φόρος εισοδήματος</w:t>
      </w:r>
    </w:p>
    <w:p w14:paraId="59E28F80" w14:textId="78F11AC1" w:rsidR="006429CA" w:rsidRPr="006429CA" w:rsidRDefault="006429CA" w:rsidP="006429CA">
      <w:pPr>
        <w:pStyle w:val="a3"/>
        <w:numPr>
          <w:ilvl w:val="0"/>
          <w:numId w:val="1"/>
        </w:numPr>
        <w:rPr>
          <w:sz w:val="28"/>
          <w:szCs w:val="28"/>
        </w:rPr>
      </w:pPr>
      <w:r w:rsidRPr="006429CA">
        <w:rPr>
          <w:sz w:val="28"/>
          <w:szCs w:val="28"/>
        </w:rPr>
        <w:t>Το ποσό διανομής</w:t>
      </w:r>
    </w:p>
    <w:p w14:paraId="09A93DE5" w14:textId="0BC52FB9" w:rsidR="006429CA" w:rsidRPr="006429CA" w:rsidRDefault="006429CA" w:rsidP="006429CA">
      <w:pPr>
        <w:pStyle w:val="a3"/>
        <w:numPr>
          <w:ilvl w:val="0"/>
          <w:numId w:val="1"/>
        </w:numPr>
        <w:rPr>
          <w:sz w:val="28"/>
          <w:szCs w:val="28"/>
        </w:rPr>
      </w:pPr>
      <w:r w:rsidRPr="006429CA">
        <w:rPr>
          <w:sz w:val="28"/>
          <w:szCs w:val="28"/>
        </w:rPr>
        <w:t>Το ποσό προκαταβολής</w:t>
      </w:r>
    </w:p>
    <w:sectPr w:rsidR="006429CA" w:rsidRPr="006429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B449CE"/>
    <w:multiLevelType w:val="hybridMultilevel"/>
    <w:tmpl w:val="640446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9CA"/>
    <w:rsid w:val="002C33ED"/>
    <w:rsid w:val="0064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35804"/>
  <w15:chartTrackingRefBased/>
  <w15:docId w15:val="{7A96232C-9B8D-4463-A3D5-01B752B63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</Words>
  <Characters>308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2020-11-26T08:32:00Z</dcterms:created>
  <dcterms:modified xsi:type="dcterms:W3CDTF">2020-11-26T08:40:00Z</dcterms:modified>
</cp:coreProperties>
</file>